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9FB0" w14:textId="77777777" w:rsidR="00A2517B" w:rsidRPr="00A2517B" w:rsidRDefault="00A2517B" w:rsidP="00A2517B">
      <w:pPr>
        <w:spacing w:after="300" w:line="240" w:lineRule="auto"/>
        <w:jc w:val="center"/>
        <w:textAlignment w:val="baseline"/>
        <w:outlineLvl w:val="0"/>
        <w:rPr>
          <w:rFonts w:ascii="Times New Roman" w:eastAsia="Times New Roman" w:hAnsi="Times New Roman" w:cs="Times New Roman"/>
          <w:kern w:val="36"/>
          <w:sz w:val="56"/>
          <w:szCs w:val="56"/>
        </w:rPr>
      </w:pPr>
      <w:r w:rsidRPr="00A2517B">
        <w:rPr>
          <w:rFonts w:ascii="Times New Roman" w:eastAsia="Times New Roman" w:hAnsi="Times New Roman" w:cs="Times New Roman"/>
          <w:kern w:val="36"/>
          <w:sz w:val="56"/>
          <w:szCs w:val="56"/>
        </w:rPr>
        <w:t>Post-Separation Abuse Harms Children</w:t>
      </w:r>
    </w:p>
    <w:p w14:paraId="39BDF4D6" w14:textId="77777777" w:rsidR="00A2517B" w:rsidRPr="00A2517B" w:rsidRDefault="00A2517B" w:rsidP="00A2517B">
      <w:pPr>
        <w:spacing w:after="375" w:line="450" w:lineRule="atLeast"/>
        <w:jc w:val="center"/>
        <w:textAlignment w:val="baseline"/>
        <w:outlineLvl w:val="1"/>
        <w:rPr>
          <w:rFonts w:ascii="Arial" w:eastAsia="Times New Roman" w:hAnsi="Arial" w:cs="Arial"/>
          <w:color w:val="7F7F7F"/>
          <w:sz w:val="35"/>
          <w:szCs w:val="35"/>
        </w:rPr>
      </w:pPr>
      <w:r w:rsidRPr="00A2517B">
        <w:rPr>
          <w:rFonts w:ascii="Arial" w:eastAsia="Times New Roman" w:hAnsi="Arial" w:cs="Arial"/>
          <w:color w:val="7F7F7F"/>
          <w:sz w:val="35"/>
          <w:szCs w:val="35"/>
        </w:rPr>
        <w:t>There are myriad ways abusers can harm children even after the protective parent escapes</w:t>
      </w:r>
    </w:p>
    <w:p w14:paraId="47667DAC" w14:textId="5A6E9A8C" w:rsidR="00A2517B" w:rsidRPr="00A2517B" w:rsidRDefault="00A2517B" w:rsidP="00A2517B">
      <w:pPr>
        <w:numPr>
          <w:ilvl w:val="0"/>
          <w:numId w:val="1"/>
        </w:numPr>
        <w:spacing w:after="0" w:line="360" w:lineRule="atLeast"/>
        <w:ind w:right="180"/>
        <w:jc w:val="center"/>
        <w:textAlignment w:val="baseline"/>
        <w:rPr>
          <w:rFonts w:ascii="Arial" w:eastAsia="Times New Roman" w:hAnsi="Arial" w:cs="Arial"/>
          <w:color w:val="7F7F7F"/>
          <w:sz w:val="21"/>
          <w:szCs w:val="21"/>
        </w:rPr>
      </w:pPr>
      <w:r w:rsidRPr="00A2517B">
        <w:rPr>
          <w:rFonts w:ascii="Arial" w:eastAsia="Times New Roman" w:hAnsi="Arial" w:cs="Arial"/>
          <w:color w:val="7F7F7F"/>
          <w:sz w:val="21"/>
          <w:szCs w:val="21"/>
        </w:rPr>
        <w:t xml:space="preserve">Jan 31, </w:t>
      </w:r>
      <w:proofErr w:type="gramStart"/>
      <w:r w:rsidRPr="00A2517B">
        <w:rPr>
          <w:rFonts w:ascii="Arial" w:eastAsia="Times New Roman" w:hAnsi="Arial" w:cs="Arial"/>
          <w:color w:val="7F7F7F"/>
          <w:sz w:val="21"/>
          <w:szCs w:val="21"/>
        </w:rPr>
        <w:t>2022</w:t>
      </w:r>
      <w:proofErr w:type="gramEnd"/>
      <w:r w:rsidR="003B0C91">
        <w:rPr>
          <w:rFonts w:ascii="Arial" w:eastAsia="Times New Roman" w:hAnsi="Arial" w:cs="Arial"/>
          <w:color w:val="7F7F7F"/>
          <w:sz w:val="21"/>
          <w:szCs w:val="21"/>
        </w:rPr>
        <w:t xml:space="preserve">  </w:t>
      </w:r>
      <w:proofErr w:type="spellStart"/>
      <w:r w:rsidR="003B0C91">
        <w:rPr>
          <w:rFonts w:ascii="Arial" w:eastAsia="Times New Roman" w:hAnsi="Arial" w:cs="Arial"/>
          <w:color w:val="7F7F7F"/>
          <w:sz w:val="21"/>
          <w:szCs w:val="21"/>
        </w:rPr>
        <w:t>Domesticshelters.org</w:t>
      </w:r>
      <w:proofErr w:type="spellEnd"/>
    </w:p>
    <w:p w14:paraId="41F017B6" w14:textId="77777777" w:rsidR="00A2517B" w:rsidRPr="00A2517B" w:rsidRDefault="00A2517B" w:rsidP="00A2517B">
      <w:pPr>
        <w:spacing w:after="0" w:line="240" w:lineRule="auto"/>
        <w:ind w:left="720"/>
        <w:jc w:val="center"/>
        <w:textAlignment w:val="baseline"/>
        <w:rPr>
          <w:rFonts w:ascii="Arial" w:eastAsia="Times New Roman" w:hAnsi="Arial" w:cs="Arial"/>
          <w:color w:val="7F7F7F"/>
          <w:sz w:val="21"/>
          <w:szCs w:val="21"/>
        </w:rPr>
      </w:pPr>
      <w:r w:rsidRPr="00A2517B">
        <w:rPr>
          <w:rFonts w:ascii="Arial" w:eastAsia="Times New Roman" w:hAnsi="Arial" w:cs="Arial"/>
          <w:color w:val="7F7F7F"/>
          <w:sz w:val="21"/>
          <w:szCs w:val="21"/>
        </w:rPr>
        <w:t> </w:t>
      </w:r>
    </w:p>
    <w:p w14:paraId="32CA6DFF" w14:textId="0DFD62AE" w:rsidR="00A2517B" w:rsidRPr="00A2517B" w:rsidRDefault="00A2517B" w:rsidP="00A2517B">
      <w:pPr>
        <w:numPr>
          <w:ilvl w:val="0"/>
          <w:numId w:val="1"/>
        </w:numPr>
        <w:spacing w:after="0" w:line="360" w:lineRule="atLeast"/>
        <w:ind w:right="180"/>
        <w:jc w:val="center"/>
        <w:textAlignment w:val="baseline"/>
        <w:rPr>
          <w:rFonts w:ascii="Arial" w:eastAsia="Times New Roman" w:hAnsi="Arial" w:cs="Arial"/>
          <w:color w:val="7F7F7F"/>
          <w:sz w:val="21"/>
          <w:szCs w:val="21"/>
        </w:rPr>
      </w:pPr>
      <w:r w:rsidRPr="00A2517B">
        <w:rPr>
          <w:rFonts w:ascii="Arial" w:eastAsia="Times New Roman" w:hAnsi="Arial" w:cs="Arial"/>
          <w:color w:val="7F7F7F"/>
          <w:sz w:val="21"/>
          <w:szCs w:val="21"/>
        </w:rPr>
        <w:t>By </w:t>
      </w:r>
      <w:hyperlink r:id="rId5" w:history="1">
        <w:r w:rsidRPr="00A2517B">
          <w:rPr>
            <w:rFonts w:ascii="Arial" w:eastAsia="Times New Roman" w:hAnsi="Arial" w:cs="Arial"/>
            <w:color w:val="DC3996"/>
            <w:sz w:val="21"/>
            <w:szCs w:val="21"/>
            <w:u w:val="single"/>
          </w:rPr>
          <w:t>Lisa Aronson Fontes, PhD</w:t>
        </w:r>
      </w:hyperlink>
      <w:r w:rsidR="003B0C91" w:rsidRPr="003B0C91">
        <w:rPr>
          <w:rFonts w:ascii="Times New Roman" w:eastAsia="Times New Roman" w:hAnsi="Times New Roman" w:cs="Times New Roman"/>
          <w:i/>
          <w:iCs/>
          <w:sz w:val="24"/>
          <w:szCs w:val="24"/>
          <w:bdr w:val="none" w:sz="0" w:space="0" w:color="auto" w:frame="1"/>
        </w:rPr>
        <w:t xml:space="preserve"> </w:t>
      </w:r>
      <w:r w:rsidR="003B0C91">
        <w:rPr>
          <w:rFonts w:ascii="Times New Roman" w:eastAsia="Times New Roman" w:hAnsi="Times New Roman" w:cs="Times New Roman"/>
          <w:i/>
          <w:iCs/>
          <w:sz w:val="24"/>
          <w:szCs w:val="24"/>
          <w:bdr w:val="none" w:sz="0" w:space="0" w:color="auto" w:frame="1"/>
        </w:rPr>
        <w:t xml:space="preserve"> with contributions from </w:t>
      </w:r>
      <w:r w:rsidR="003B0C91" w:rsidRPr="00A2517B">
        <w:rPr>
          <w:rFonts w:ascii="Times New Roman" w:eastAsia="Times New Roman" w:hAnsi="Times New Roman" w:cs="Times New Roman"/>
          <w:i/>
          <w:iCs/>
          <w:sz w:val="24"/>
          <w:szCs w:val="24"/>
          <w:bdr w:val="none" w:sz="0" w:space="0" w:color="auto" w:frame="1"/>
        </w:rPr>
        <w:t xml:space="preserve">Christine </w:t>
      </w:r>
      <w:proofErr w:type="spellStart"/>
      <w:r w:rsidR="003B0C91" w:rsidRPr="00A2517B">
        <w:rPr>
          <w:rFonts w:ascii="Times New Roman" w:eastAsia="Times New Roman" w:hAnsi="Times New Roman" w:cs="Times New Roman"/>
          <w:i/>
          <w:iCs/>
          <w:sz w:val="24"/>
          <w:szCs w:val="24"/>
          <w:bdr w:val="none" w:sz="0" w:space="0" w:color="auto" w:frame="1"/>
        </w:rPr>
        <w:t>Cocchiola</w:t>
      </w:r>
      <w:proofErr w:type="spellEnd"/>
      <w:r w:rsidR="003B0C91" w:rsidRPr="00A2517B">
        <w:rPr>
          <w:rFonts w:ascii="Times New Roman" w:eastAsia="Times New Roman" w:hAnsi="Times New Roman" w:cs="Times New Roman"/>
          <w:i/>
          <w:iCs/>
          <w:sz w:val="24"/>
          <w:szCs w:val="24"/>
          <w:bdr w:val="none" w:sz="0" w:space="0" w:color="auto" w:frame="1"/>
        </w:rPr>
        <w:t>, LCSW,</w:t>
      </w:r>
    </w:p>
    <w:p w14:paraId="15C33F74" w14:textId="7C3EE5FD" w:rsidR="00A2517B" w:rsidRPr="00A2517B" w:rsidRDefault="00A2517B" w:rsidP="00A2517B">
      <w:pPr>
        <w:spacing w:after="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 </w:t>
      </w:r>
    </w:p>
    <w:p w14:paraId="7E6602CE" w14:textId="2CEA054D" w:rsidR="00A2517B" w:rsidRPr="00A2517B" w:rsidRDefault="00871649" w:rsidP="00A2517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8DA3650" wp14:editId="399430A8">
            <wp:simplePos x="0" y="0"/>
            <wp:positionH relativeFrom="column">
              <wp:posOffset>0</wp:posOffset>
            </wp:positionH>
            <wp:positionV relativeFrom="paragraph">
              <wp:posOffset>60960</wp:posOffset>
            </wp:positionV>
            <wp:extent cx="5036820" cy="3421380"/>
            <wp:effectExtent l="0" t="0" r="0" b="7620"/>
            <wp:wrapSquare wrapText="bothSides"/>
            <wp:docPr id="12" name="Picture 12" descr="A person sitting o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itting on a chair&#10;&#10;Description automatically generated with low confidence"/>
                    <pic:cNvPicPr/>
                  </pic:nvPicPr>
                  <pic:blipFill rotWithShape="1">
                    <a:blip r:embed="rId6">
                      <a:extLst>
                        <a:ext uri="{28A0092B-C50C-407E-A947-70E740481C1C}">
                          <a14:useLocalDpi xmlns:a14="http://schemas.microsoft.com/office/drawing/2010/main" val="0"/>
                        </a:ext>
                      </a:extLst>
                    </a:blip>
                    <a:srcRect l="15947" t="10224" r="16049" b="7791"/>
                    <a:stretch/>
                  </pic:blipFill>
                  <pic:spPr bwMode="auto">
                    <a:xfrm>
                      <a:off x="0" y="0"/>
                      <a:ext cx="5036820" cy="3421380"/>
                    </a:xfrm>
                    <a:prstGeom prst="rect">
                      <a:avLst/>
                    </a:prstGeom>
                    <a:ln>
                      <a:noFill/>
                    </a:ln>
                    <a:extLst>
                      <a:ext uri="{53640926-AAD7-44D8-BBD7-CCE9431645EC}">
                        <a14:shadowObscured xmlns:a14="http://schemas.microsoft.com/office/drawing/2010/main"/>
                      </a:ext>
                    </a:extLst>
                  </pic:spPr>
                </pic:pic>
              </a:graphicData>
            </a:graphic>
          </wp:anchor>
        </w:drawing>
      </w:r>
    </w:p>
    <w:p w14:paraId="2A86857C" w14:textId="77777777" w:rsidR="00A2517B" w:rsidRPr="00A2517B" w:rsidRDefault="00A2517B" w:rsidP="00A2517B">
      <w:pPr>
        <w:spacing w:after="30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Even abusers recognize how much domestic abuse harms children—but, oddly, they don’t think it applies to their own actions.</w:t>
      </w:r>
    </w:p>
    <w:p w14:paraId="05BBA836" w14:textId="77777777" w:rsidR="00A2517B" w:rsidRPr="00A2517B" w:rsidRDefault="00A2517B" w:rsidP="00A2517B">
      <w:pPr>
        <w:spacing w:after="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In an innovative 2015 study out of </w:t>
      </w:r>
      <w:hyperlink r:id="rId7" w:tgtFrame="_new" w:history="1">
        <w:r w:rsidRPr="00A2517B">
          <w:rPr>
            <w:rFonts w:ascii="Times New Roman" w:eastAsia="Times New Roman" w:hAnsi="Times New Roman" w:cs="Times New Roman"/>
            <w:color w:val="DC3996"/>
            <w:sz w:val="24"/>
            <w:szCs w:val="24"/>
            <w:u w:val="single"/>
          </w:rPr>
          <w:t>The University of Sydney</w:t>
        </w:r>
      </w:hyperlink>
      <w:r w:rsidRPr="00A2517B">
        <w:rPr>
          <w:rFonts w:ascii="Times New Roman" w:eastAsia="Times New Roman" w:hAnsi="Times New Roman" w:cs="Times New Roman"/>
          <w:sz w:val="24"/>
          <w:szCs w:val="24"/>
        </w:rPr>
        <w:t>, researchers interviewed domestic abusers in treatment. All of the men agreed that domestic abuse was harmful to women and children, with most describing it as “devastating and long-lasting.” However, they denied that their own actions had harmed their children and minimized the impact of their actions on their partners and ex-partners. Instead, they blamed the women.</w:t>
      </w:r>
    </w:p>
    <w:p w14:paraId="0B30E202" w14:textId="77777777" w:rsidR="00A2517B" w:rsidRPr="00A2517B" w:rsidRDefault="00A2517B" w:rsidP="00A2517B">
      <w:pPr>
        <w:spacing w:after="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b/>
          <w:bCs/>
          <w:sz w:val="24"/>
          <w:szCs w:val="24"/>
          <w:bdr w:val="none" w:sz="0" w:space="0" w:color="auto" w:frame="1"/>
        </w:rPr>
        <w:t>Abusing Through the Children</w:t>
      </w:r>
    </w:p>
    <w:p w14:paraId="6D5B17A7" w14:textId="77777777" w:rsidR="00A2517B" w:rsidRPr="00A2517B" w:rsidRDefault="00A2517B" w:rsidP="00A2517B">
      <w:pPr>
        <w:spacing w:after="30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Domestic abusers typically use many of the same coercive and controlling tactics with children as they do with partners and former partners:</w:t>
      </w:r>
    </w:p>
    <w:p w14:paraId="5AA752F5" w14:textId="77777777" w:rsidR="00A2517B" w:rsidRPr="00A2517B" w:rsidRDefault="00A2517B" w:rsidP="00A2517B">
      <w:pPr>
        <w:spacing w:after="30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Steve gaslit Sally during their relationship by hiding her purse and then secretly making purchases with her credit card. When she asked him about the purchases, he would call her “stingy” and “controlling.” He would hide her keys and unplug appliances, making her think she was losing her mind. The children grew up believing that their mother was unstable. After the divorce, Steve repeatedly asked the children if their mother was still trying to control them as she controlled him. </w:t>
      </w:r>
    </w:p>
    <w:p w14:paraId="6026736B" w14:textId="77777777" w:rsidR="00A2517B" w:rsidRPr="00A2517B" w:rsidRDefault="00A2517B" w:rsidP="00A2517B">
      <w:pPr>
        <w:spacing w:after="30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After years of covert coercive control, Marty locked Cassie out of the home when she filed for divorce. The teenaged children were confused because they did not perceive their dad as abusive. When Cassie was forced to get her own apartment and her children tried to visit her, Marty became overtly coercively controlling of the children, too. He would hide the car keys or turn off the electricity in the garage so they couldn’t pull the car out to visit their mom. He would berate and scream at them, “Why do you want to visit that b--tch?”</w:t>
      </w:r>
    </w:p>
    <w:p w14:paraId="3E26B7B9" w14:textId="77777777" w:rsidR="00A2517B" w:rsidRPr="00A2517B" w:rsidRDefault="00A2517B" w:rsidP="00A2517B">
      <w:pPr>
        <w:spacing w:after="30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 xml:space="preserve">Sexually, Marc would not accept Sarah’s “no” for an answer. After separation, Marc similarly violated his children’s boundaries by insisting that his daughter do cheerleading and that his son play football—activities that the children tried </w:t>
      </w:r>
      <w:r w:rsidRPr="00A2517B">
        <w:rPr>
          <w:rFonts w:ascii="Times New Roman" w:eastAsia="Times New Roman" w:hAnsi="Times New Roman" w:cs="Times New Roman"/>
          <w:sz w:val="24"/>
          <w:szCs w:val="24"/>
        </w:rPr>
        <w:lastRenderedPageBreak/>
        <w:t>to refuse. He tracked his children’s online activity, read his daughter’s diary, and grilled them both with intrusive questions about their mother. He seemed unable to see them as separate people with a will of their own.</w:t>
      </w:r>
    </w:p>
    <w:p w14:paraId="6E63049A" w14:textId="7EE3AC1A" w:rsidR="00A2517B" w:rsidRPr="00A2517B" w:rsidRDefault="00A2517B" w:rsidP="00A2517B">
      <w:pPr>
        <w:spacing w:after="30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C</w:t>
      </w:r>
      <w:r w:rsidR="00266B44">
        <w:rPr>
          <w:rFonts w:ascii="Times New Roman" w:eastAsia="Times New Roman" w:hAnsi="Times New Roman" w:cs="Times New Roman"/>
          <w:sz w:val="24"/>
          <w:szCs w:val="24"/>
        </w:rPr>
        <w:t>h</w:t>
      </w:r>
      <w:r w:rsidRPr="00A2517B">
        <w:rPr>
          <w:rFonts w:ascii="Times New Roman" w:eastAsia="Times New Roman" w:hAnsi="Times New Roman" w:cs="Times New Roman"/>
          <w:sz w:val="24"/>
          <w:szCs w:val="24"/>
        </w:rPr>
        <w:t>ris</w:t>
      </w:r>
      <w:r w:rsidR="00266B44">
        <w:rPr>
          <w:rFonts w:ascii="Times New Roman" w:eastAsia="Times New Roman" w:hAnsi="Times New Roman" w:cs="Times New Roman"/>
          <w:sz w:val="24"/>
          <w:szCs w:val="24"/>
        </w:rPr>
        <w:t>tine</w:t>
      </w:r>
      <w:r w:rsidRPr="00A2517B">
        <w:rPr>
          <w:rFonts w:ascii="Times New Roman" w:eastAsia="Times New Roman" w:hAnsi="Times New Roman" w:cs="Times New Roman"/>
          <w:sz w:val="24"/>
          <w:szCs w:val="24"/>
        </w:rPr>
        <w:t xml:space="preserve"> consistently put her own desires ahead of her partner’s. She insisted on shared custody. When her children were with her, she would ignore them, party and stay up late with friends. When they told her that they hated staying at her apartment, she shaved their heads as punishment.</w:t>
      </w:r>
    </w:p>
    <w:p w14:paraId="67B48453" w14:textId="77777777" w:rsidR="00A2517B" w:rsidRPr="00A2517B" w:rsidRDefault="00A2517B" w:rsidP="00A2517B">
      <w:pPr>
        <w:spacing w:after="30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Children who spend time with a coercively controlling abuser fearfully monitor the abuser’s mood. They become hypervigilant, learning how to manage what they say and do around their abusive parent both prior to and after a parental separation. </w:t>
      </w:r>
    </w:p>
    <w:p w14:paraId="13455213" w14:textId="77777777" w:rsidR="00A2517B" w:rsidRPr="00A2517B" w:rsidRDefault="00A2517B" w:rsidP="00A2517B">
      <w:pPr>
        <w:spacing w:after="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b/>
          <w:bCs/>
          <w:sz w:val="24"/>
          <w:szCs w:val="24"/>
          <w:bdr w:val="none" w:sz="0" w:space="0" w:color="auto" w:frame="1"/>
        </w:rPr>
        <w:t>Domestic Abuse and Custody</w:t>
      </w:r>
    </w:p>
    <w:p w14:paraId="656A6849" w14:textId="7F4E659E" w:rsidR="00A2517B" w:rsidRDefault="00A2517B" w:rsidP="00A2517B">
      <w:pPr>
        <w:spacing w:after="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People who abuse their partners may continue to control them through their children for years after they separate or divorce, sometimes referred to as </w:t>
      </w:r>
      <w:hyperlink r:id="rId8" w:history="1">
        <w:r w:rsidRPr="00A2517B">
          <w:rPr>
            <w:rFonts w:ascii="Times New Roman" w:eastAsia="Times New Roman" w:hAnsi="Times New Roman" w:cs="Times New Roman"/>
            <w:color w:val="DC3996"/>
            <w:sz w:val="24"/>
            <w:szCs w:val="24"/>
            <w:u w:val="single"/>
          </w:rPr>
          <w:t>domestic violence by proxy</w:t>
        </w:r>
      </w:hyperlink>
      <w:r w:rsidRPr="00A2517B">
        <w:rPr>
          <w:rFonts w:ascii="Times New Roman" w:eastAsia="Times New Roman" w:hAnsi="Times New Roman" w:cs="Times New Roman"/>
          <w:sz w:val="24"/>
          <w:szCs w:val="24"/>
        </w:rPr>
        <w:t>. Abusers who have demonstrated little interest in the children during the relationship sometimes enact a vengeful strategy of seeking shared or even full custody, using the children as pawns to harm the protective parent. This strategy seems to be a fulfillment of the common abusive threat, “If you try to leave me, I will take away the kids.” This hurts the victimized partner and also any child caught in the abuser’s manipulative web.</w:t>
      </w:r>
    </w:p>
    <w:p w14:paraId="7D9D481E" w14:textId="77777777" w:rsidR="00266B44" w:rsidRPr="00A2517B" w:rsidRDefault="00266B44" w:rsidP="00A2517B">
      <w:pPr>
        <w:spacing w:after="0" w:line="240" w:lineRule="auto"/>
        <w:textAlignment w:val="baseline"/>
        <w:rPr>
          <w:rFonts w:ascii="Times New Roman" w:eastAsia="Times New Roman" w:hAnsi="Times New Roman" w:cs="Times New Roman"/>
          <w:sz w:val="24"/>
          <w:szCs w:val="24"/>
        </w:rPr>
      </w:pPr>
    </w:p>
    <w:p w14:paraId="3E2F9A00" w14:textId="77777777" w:rsidR="00A2517B" w:rsidRPr="00A2517B" w:rsidRDefault="00A2517B" w:rsidP="00A2517B">
      <w:pPr>
        <w:spacing w:after="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Evidence of coercive control domestic abuse is highly relevant to considerations of child custody. Coercive control portends poorly for the abuser’s ability to be an empathic, loving, and supportive parent. Interfering with the economic and emotional stability of children’s other parent post-separation is a red flag indicating harm to the best interests of the child. Abusive fathers will sometimes make accusations of </w:t>
      </w:r>
      <w:hyperlink r:id="rId9" w:history="1">
        <w:r w:rsidRPr="00A2517B">
          <w:rPr>
            <w:rFonts w:ascii="Times New Roman" w:eastAsia="Times New Roman" w:hAnsi="Times New Roman" w:cs="Times New Roman"/>
            <w:color w:val="DC3996"/>
            <w:sz w:val="24"/>
            <w:szCs w:val="24"/>
            <w:u w:val="single"/>
          </w:rPr>
          <w:t>parental alienation</w:t>
        </w:r>
      </w:hyperlink>
      <w:r w:rsidRPr="00A2517B">
        <w:rPr>
          <w:rFonts w:ascii="Times New Roman" w:eastAsia="Times New Roman" w:hAnsi="Times New Roman" w:cs="Times New Roman"/>
          <w:sz w:val="24"/>
          <w:szCs w:val="24"/>
        </w:rPr>
        <w:t> against the protective parent.</w:t>
      </w:r>
    </w:p>
    <w:p w14:paraId="4333D7E7" w14:textId="77777777" w:rsidR="00A2517B" w:rsidRPr="00A2517B" w:rsidRDefault="00A2517B" w:rsidP="00A2517B">
      <w:pPr>
        <w:spacing w:after="30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Courts often ignore a history of domestic abuse in making custody decisions. Some state laws have a “presumption” of 50/50 shared custody. “Fathers’ rights” groups have morphed into groups with neutral sounding names such as the National Parenting Foundation, which work to legislate 50/50 custody across the United States. Shared custody may be ideal where parents have historically shown equal dedication and caring with their children. Shared custody is unsafe where there is a history of domestic abuse.  </w:t>
      </w:r>
    </w:p>
    <w:p w14:paraId="36EE93F5" w14:textId="15E4B27E" w:rsidR="00A2517B" w:rsidRDefault="00A2517B" w:rsidP="00A2517B">
      <w:pPr>
        <w:spacing w:after="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When the domestic abuse history is insufficiently acknowledged, children may be forced into unsupervised parenting time with a domestic abuser. Sometimes the domestic abuser bullies or lies his way to full custody. The result—</w:t>
      </w:r>
      <w:hyperlink r:id="rId10" w:history="1">
        <w:r w:rsidRPr="00A2517B">
          <w:rPr>
            <w:rFonts w:ascii="Times New Roman" w:eastAsia="Times New Roman" w:hAnsi="Times New Roman" w:cs="Times New Roman"/>
            <w:color w:val="DC3996"/>
            <w:sz w:val="24"/>
            <w:szCs w:val="24"/>
            <w:u w:val="single"/>
          </w:rPr>
          <w:t>children are not protected</w:t>
        </w:r>
      </w:hyperlink>
      <w:r w:rsidRPr="00A2517B">
        <w:rPr>
          <w:rFonts w:ascii="Times New Roman" w:eastAsia="Times New Roman" w:hAnsi="Times New Roman" w:cs="Times New Roman"/>
          <w:sz w:val="24"/>
          <w:szCs w:val="24"/>
        </w:rPr>
        <w:t>. If someone abuses their adult partner, why would we think a child who is smaller and more vulnerable would be safe with that person?</w:t>
      </w:r>
    </w:p>
    <w:p w14:paraId="01A04E8A" w14:textId="77777777" w:rsidR="00266B44" w:rsidRPr="00A2517B" w:rsidRDefault="00266B44" w:rsidP="00A2517B">
      <w:pPr>
        <w:spacing w:after="0" w:line="240" w:lineRule="auto"/>
        <w:textAlignment w:val="baseline"/>
        <w:rPr>
          <w:rFonts w:ascii="Times New Roman" w:eastAsia="Times New Roman" w:hAnsi="Times New Roman" w:cs="Times New Roman"/>
          <w:sz w:val="24"/>
          <w:szCs w:val="24"/>
        </w:rPr>
      </w:pPr>
    </w:p>
    <w:p w14:paraId="79AEEC13" w14:textId="2CABE12A" w:rsidR="00A2517B" w:rsidRPr="00A2517B" w:rsidRDefault="00A2517B" w:rsidP="00A2517B">
      <w:pPr>
        <w:spacing w:after="0" w:line="240" w:lineRule="auto"/>
        <w:textAlignment w:val="baseline"/>
        <w:rPr>
          <w:rFonts w:ascii="Times New Roman" w:eastAsia="Times New Roman" w:hAnsi="Times New Roman" w:cs="Times New Roman"/>
          <w:sz w:val="24"/>
          <w:szCs w:val="24"/>
        </w:rPr>
      </w:pPr>
      <w:r w:rsidRPr="00A2517B">
        <w:rPr>
          <w:rFonts w:ascii="Times New Roman" w:eastAsia="Times New Roman" w:hAnsi="Times New Roman" w:cs="Times New Roman"/>
          <w:sz w:val="24"/>
          <w:szCs w:val="24"/>
        </w:rPr>
        <w:t>Recently adopted </w:t>
      </w:r>
      <w:hyperlink r:id="rId11" w:tgtFrame="_new" w:history="1">
        <w:r w:rsidRPr="00A2517B">
          <w:rPr>
            <w:rFonts w:ascii="Times New Roman" w:eastAsia="Times New Roman" w:hAnsi="Times New Roman" w:cs="Times New Roman"/>
            <w:color w:val="DC3996"/>
            <w:sz w:val="24"/>
            <w:szCs w:val="24"/>
            <w:u w:val="single"/>
          </w:rPr>
          <w:t>Connecticut legislation</w:t>
        </w:r>
      </w:hyperlink>
      <w:r w:rsidRPr="00A2517B">
        <w:rPr>
          <w:rFonts w:ascii="Times New Roman" w:eastAsia="Times New Roman" w:hAnsi="Times New Roman" w:cs="Times New Roman"/>
          <w:sz w:val="24"/>
          <w:szCs w:val="24"/>
        </w:rPr>
        <w:t> underscores the importance of child safety and well-being as the primary factor in determining child custody. To learn more, read, “</w:t>
      </w:r>
      <w:hyperlink r:id="rId12" w:history="1">
        <w:r w:rsidRPr="00A2517B">
          <w:rPr>
            <w:rFonts w:ascii="Times New Roman" w:eastAsia="Times New Roman" w:hAnsi="Times New Roman" w:cs="Times New Roman"/>
            <w:color w:val="DC3996"/>
            <w:sz w:val="24"/>
            <w:szCs w:val="24"/>
            <w:u w:val="single"/>
          </w:rPr>
          <w:t>Jennifer’s Law Addresses Coercive Control in Family Court.</w:t>
        </w:r>
      </w:hyperlink>
      <w:r w:rsidRPr="00A2517B">
        <w:rPr>
          <w:rFonts w:ascii="Times New Roman" w:eastAsia="Times New Roman" w:hAnsi="Times New Roman" w:cs="Times New Roman"/>
          <w:sz w:val="24"/>
          <w:szCs w:val="24"/>
        </w:rPr>
        <w:t xml:space="preserve">” </w:t>
      </w:r>
      <w:r w:rsidR="003B0C91">
        <w:rPr>
          <w:rFonts w:ascii="Times New Roman" w:eastAsia="Times New Roman" w:hAnsi="Times New Roman" w:cs="Times New Roman"/>
          <w:sz w:val="24"/>
          <w:szCs w:val="24"/>
        </w:rPr>
        <w:t xml:space="preserve">* </w:t>
      </w:r>
      <w:r w:rsidRPr="00A2517B">
        <w:rPr>
          <w:rFonts w:ascii="Times New Roman" w:eastAsia="Times New Roman" w:hAnsi="Times New Roman" w:cs="Times New Roman"/>
          <w:sz w:val="24"/>
          <w:szCs w:val="24"/>
        </w:rPr>
        <w:t>Among other points, the law reinforces that it is ultimately safer for a child to have one protective parent as a primary caretaker rather than two parents sharing custody when one of those parents is a coercively controlling abuser.  </w:t>
      </w:r>
    </w:p>
    <w:p w14:paraId="47F143B1" w14:textId="77777777" w:rsidR="00FD50AB" w:rsidRDefault="00FD50AB" w:rsidP="00A2517B">
      <w:pPr>
        <w:pBdr>
          <w:bottom w:val="single" w:sz="12" w:space="1" w:color="auto"/>
        </w:pBdr>
        <w:spacing w:after="0" w:line="240" w:lineRule="auto"/>
        <w:textAlignment w:val="baseline"/>
        <w:rPr>
          <w:rFonts w:ascii="Times New Roman" w:eastAsia="Times New Roman" w:hAnsi="Times New Roman" w:cs="Times New Roman"/>
          <w:i/>
          <w:iCs/>
          <w:sz w:val="24"/>
          <w:szCs w:val="24"/>
          <w:bdr w:val="none" w:sz="0" w:space="0" w:color="auto" w:frame="1"/>
        </w:rPr>
      </w:pPr>
    </w:p>
    <w:p w14:paraId="508FE4DA" w14:textId="77777777" w:rsidR="003B0C91" w:rsidRDefault="003B0C91" w:rsidP="00A2517B">
      <w:pPr>
        <w:spacing w:after="0" w:line="240" w:lineRule="auto"/>
        <w:textAlignment w:val="baseline"/>
        <w:rPr>
          <w:rFonts w:eastAsia="Times New Roman" w:cstheme="minorHAnsi"/>
          <w:i/>
          <w:iCs/>
          <w:sz w:val="24"/>
          <w:szCs w:val="24"/>
          <w:bdr w:val="none" w:sz="0" w:space="0" w:color="auto" w:frame="1"/>
        </w:rPr>
      </w:pPr>
    </w:p>
    <w:p w14:paraId="79DF443D" w14:textId="37D91A15" w:rsidR="003B0C91" w:rsidRPr="009E6664" w:rsidRDefault="003B0C91" w:rsidP="003B0C91">
      <w:pPr>
        <w:pStyle w:val="ListParagraph"/>
        <w:numPr>
          <w:ilvl w:val="0"/>
          <w:numId w:val="1"/>
        </w:numPr>
        <w:spacing w:after="0" w:line="240" w:lineRule="auto"/>
        <w:textAlignment w:val="baseline"/>
        <w:rPr>
          <w:rFonts w:eastAsia="Times New Roman" w:cstheme="minorHAnsi"/>
          <w:b/>
          <w:bCs/>
          <w:i/>
          <w:iCs/>
          <w:color w:val="853090"/>
          <w:sz w:val="28"/>
          <w:szCs w:val="28"/>
          <w:bdr w:val="none" w:sz="0" w:space="0" w:color="auto" w:frame="1"/>
        </w:rPr>
      </w:pPr>
      <w:r w:rsidRPr="009E6664">
        <w:rPr>
          <w:rFonts w:eastAsia="Times New Roman" w:cstheme="minorHAnsi"/>
          <w:b/>
          <w:bCs/>
          <w:i/>
          <w:iCs/>
          <w:color w:val="853090"/>
          <w:sz w:val="28"/>
          <w:szCs w:val="28"/>
          <w:bdr w:val="none" w:sz="0" w:space="0" w:color="auto" w:frame="1"/>
        </w:rPr>
        <w:t xml:space="preserve"> Only Connecticut,</w:t>
      </w:r>
      <w:r w:rsidRPr="009E6664">
        <w:rPr>
          <w:rFonts w:cstheme="minorHAnsi"/>
          <w:b/>
          <w:bCs/>
          <w:i/>
          <w:iCs/>
          <w:color w:val="853090"/>
          <w:spacing w:val="4"/>
          <w:sz w:val="28"/>
          <w:szCs w:val="28"/>
          <w:shd w:val="clear" w:color="auto" w:fill="F8F8F8"/>
        </w:rPr>
        <w:t xml:space="preserve"> California and Hawaii have enacted similar coercive control laws to Connecticut’s, and </w:t>
      </w:r>
      <w:r w:rsidRPr="009E6664">
        <w:rPr>
          <w:rFonts w:cstheme="minorHAnsi"/>
          <w:b/>
          <w:bCs/>
          <w:i/>
          <w:iCs/>
          <w:color w:val="853090"/>
          <w:spacing w:val="4"/>
          <w:sz w:val="28"/>
          <w:szCs w:val="28"/>
          <w:shd w:val="clear" w:color="auto" w:fill="F8F8F8"/>
        </w:rPr>
        <w:t xml:space="preserve">Massachusetts, </w:t>
      </w:r>
      <w:r w:rsidRPr="009E6664">
        <w:rPr>
          <w:rFonts w:cstheme="minorHAnsi"/>
          <w:b/>
          <w:bCs/>
          <w:i/>
          <w:iCs/>
          <w:color w:val="853090"/>
          <w:spacing w:val="4"/>
          <w:sz w:val="28"/>
          <w:szCs w:val="28"/>
          <w:shd w:val="clear" w:color="auto" w:fill="F8F8F8"/>
        </w:rPr>
        <w:t>Maryland and South Carolina are working on bills, though Maryland’s stalled in 2018</w:t>
      </w:r>
      <w:r w:rsidR="009E6664" w:rsidRPr="009E6664">
        <w:rPr>
          <w:rFonts w:cstheme="minorHAnsi"/>
          <w:b/>
          <w:bCs/>
          <w:i/>
          <w:iCs/>
          <w:color w:val="853090"/>
          <w:spacing w:val="4"/>
          <w:sz w:val="28"/>
          <w:szCs w:val="28"/>
          <w:shd w:val="clear" w:color="auto" w:fill="F8F8F8"/>
        </w:rPr>
        <w:t>.</w:t>
      </w:r>
      <w:r w:rsidRPr="009E6664">
        <w:rPr>
          <w:rFonts w:cstheme="minorHAnsi"/>
          <w:b/>
          <w:bCs/>
          <w:i/>
          <w:iCs/>
          <w:color w:val="853090"/>
          <w:spacing w:val="4"/>
          <w:sz w:val="28"/>
          <w:szCs w:val="28"/>
          <w:shd w:val="clear" w:color="auto" w:fill="F8F8F8"/>
        </w:rPr>
        <w:t xml:space="preserve"> </w:t>
      </w:r>
      <w:r w:rsidR="009E6664" w:rsidRPr="009E6664">
        <w:rPr>
          <w:rFonts w:cstheme="minorHAnsi"/>
          <w:b/>
          <w:bCs/>
          <w:i/>
          <w:iCs/>
          <w:color w:val="853090"/>
          <w:spacing w:val="4"/>
          <w:sz w:val="28"/>
          <w:szCs w:val="28"/>
          <w:shd w:val="clear" w:color="auto" w:fill="F8F8F8"/>
        </w:rPr>
        <w:t xml:space="preserve">The proposed </w:t>
      </w:r>
      <w:r w:rsidRPr="009E6664">
        <w:rPr>
          <w:rFonts w:cstheme="minorHAnsi"/>
          <w:b/>
          <w:bCs/>
          <w:i/>
          <w:iCs/>
          <w:color w:val="853090"/>
          <w:spacing w:val="4"/>
          <w:sz w:val="28"/>
          <w:szCs w:val="28"/>
          <w:shd w:val="clear" w:color="auto" w:fill="F8F8F8"/>
        </w:rPr>
        <w:t xml:space="preserve">Massachusetts </w:t>
      </w:r>
      <w:r w:rsidR="009E6664" w:rsidRPr="009E6664">
        <w:rPr>
          <w:rFonts w:cstheme="minorHAnsi"/>
          <w:b/>
          <w:bCs/>
          <w:i/>
          <w:iCs/>
          <w:color w:val="853090"/>
          <w:spacing w:val="4"/>
          <w:sz w:val="28"/>
          <w:szCs w:val="28"/>
          <w:shd w:val="clear" w:color="auto" w:fill="F8F8F8"/>
        </w:rPr>
        <w:t xml:space="preserve">Act, which is part of </w:t>
      </w:r>
      <w:r w:rsidRPr="009E6664">
        <w:rPr>
          <w:rFonts w:cstheme="minorHAnsi"/>
          <w:b/>
          <w:bCs/>
          <w:i/>
          <w:iCs/>
          <w:color w:val="853090"/>
          <w:spacing w:val="4"/>
          <w:sz w:val="28"/>
          <w:szCs w:val="28"/>
          <w:shd w:val="clear" w:color="auto" w:fill="F8F8F8"/>
        </w:rPr>
        <w:t>Bill 1123</w:t>
      </w:r>
      <w:r w:rsidR="009E6664" w:rsidRPr="009E6664">
        <w:rPr>
          <w:rFonts w:cstheme="minorHAnsi"/>
          <w:b/>
          <w:bCs/>
          <w:i/>
          <w:iCs/>
          <w:color w:val="853090"/>
          <w:spacing w:val="4"/>
          <w:sz w:val="28"/>
          <w:szCs w:val="28"/>
          <w:shd w:val="clear" w:color="auto" w:fill="F8F8F8"/>
        </w:rPr>
        <w:t>, was first filed in February 2021; only recently was given an order</w:t>
      </w:r>
      <w:r w:rsidR="009E6664" w:rsidRPr="009E6664">
        <w:rPr>
          <w:rFonts w:cstheme="minorHAnsi"/>
          <w:b/>
          <w:bCs/>
          <w:i/>
          <w:iCs/>
          <w:color w:val="853090"/>
          <w:spacing w:val="4"/>
          <w:sz w:val="28"/>
          <w:szCs w:val="28"/>
          <w:shd w:val="clear" w:color="auto" w:fill="F8F8F8"/>
        </w:rPr>
        <w:t xml:space="preserve"> authorizing the joint committee on the Judiciary to make an investigation and study of</w:t>
      </w:r>
      <w:r w:rsidR="009E6664" w:rsidRPr="009E6664">
        <w:rPr>
          <w:rFonts w:cstheme="minorHAnsi"/>
          <w:b/>
          <w:bCs/>
          <w:i/>
          <w:iCs/>
          <w:color w:val="853090"/>
          <w:spacing w:val="4"/>
          <w:sz w:val="28"/>
          <w:szCs w:val="28"/>
          <w:shd w:val="clear" w:color="auto" w:fill="F8F8F8"/>
        </w:rPr>
        <w:t xml:space="preserve"> </w:t>
      </w:r>
      <w:r w:rsidR="009E6664" w:rsidRPr="009E6664">
        <w:rPr>
          <w:rFonts w:ascii="TimesNewRomanPSMT" w:hAnsi="TimesNewRomanPSMT" w:cs="TimesNewRomanPSMT"/>
          <w:b/>
          <w:bCs/>
          <w:color w:val="853090"/>
          <w:sz w:val="26"/>
          <w:szCs w:val="26"/>
        </w:rPr>
        <w:t>An Act to empower and protect survivors of domestic violence</w:t>
      </w:r>
      <w:r w:rsidRPr="009E6664">
        <w:rPr>
          <w:rFonts w:cstheme="minorHAnsi"/>
          <w:b/>
          <w:bCs/>
          <w:i/>
          <w:iCs/>
          <w:color w:val="853090"/>
          <w:spacing w:val="4"/>
          <w:sz w:val="28"/>
          <w:szCs w:val="28"/>
          <w:shd w:val="clear" w:color="auto" w:fill="F8F8F8"/>
        </w:rPr>
        <w:t xml:space="preserve"> </w:t>
      </w:r>
      <w:r w:rsidRPr="009E6664">
        <w:rPr>
          <w:rFonts w:cstheme="minorHAnsi"/>
          <w:b/>
          <w:bCs/>
          <w:i/>
          <w:iCs/>
          <w:color w:val="853090"/>
          <w:spacing w:val="4"/>
          <w:sz w:val="28"/>
          <w:szCs w:val="28"/>
          <w:shd w:val="clear" w:color="auto" w:fill="F8F8F8"/>
        </w:rPr>
        <w:t>.  </w:t>
      </w:r>
    </w:p>
    <w:sectPr w:rsidR="003B0C91" w:rsidRPr="009E6664" w:rsidSect="00C7059E">
      <w:pgSz w:w="12240" w:h="15840" w:code="1"/>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2E1"/>
    <w:multiLevelType w:val="multilevel"/>
    <w:tmpl w:val="1D521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D7675"/>
    <w:multiLevelType w:val="multilevel"/>
    <w:tmpl w:val="888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F6C5D"/>
    <w:multiLevelType w:val="multilevel"/>
    <w:tmpl w:val="011C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24653"/>
    <w:multiLevelType w:val="multilevel"/>
    <w:tmpl w:val="45C2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541D9"/>
    <w:multiLevelType w:val="multilevel"/>
    <w:tmpl w:val="DC24C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00896"/>
    <w:multiLevelType w:val="multilevel"/>
    <w:tmpl w:val="35C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D01B9"/>
    <w:multiLevelType w:val="multilevel"/>
    <w:tmpl w:val="6AD8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A7AC1"/>
    <w:multiLevelType w:val="multilevel"/>
    <w:tmpl w:val="23B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BE123F"/>
    <w:multiLevelType w:val="multilevel"/>
    <w:tmpl w:val="4C3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MDI0MzAztDQ3tjBT0lEKTi0uzszPAykwqgUAbXefgSwAAAA="/>
  </w:docVars>
  <w:rsids>
    <w:rsidRoot w:val="00A2517B"/>
    <w:rsid w:val="00040627"/>
    <w:rsid w:val="00266B44"/>
    <w:rsid w:val="003B0C91"/>
    <w:rsid w:val="00497FEE"/>
    <w:rsid w:val="00572307"/>
    <w:rsid w:val="005F09DD"/>
    <w:rsid w:val="00826153"/>
    <w:rsid w:val="00871649"/>
    <w:rsid w:val="00970DE6"/>
    <w:rsid w:val="009E6664"/>
    <w:rsid w:val="00A2517B"/>
    <w:rsid w:val="00C7059E"/>
    <w:rsid w:val="00F32DF4"/>
    <w:rsid w:val="00FD50AB"/>
    <w:rsid w:val="00FD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2923"/>
  <w15:chartTrackingRefBased/>
  <w15:docId w15:val="{1AF4078D-E785-4A39-92AB-A041CBDB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5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51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51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51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251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2517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1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51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51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517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2517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2517B"/>
    <w:rPr>
      <w:rFonts w:ascii="Times New Roman" w:eastAsia="Times New Roman" w:hAnsi="Times New Roman" w:cs="Times New Roman"/>
      <w:b/>
      <w:bCs/>
      <w:sz w:val="15"/>
      <w:szCs w:val="15"/>
    </w:rPr>
  </w:style>
  <w:style w:type="paragraph" w:customStyle="1" w:styleId="Date1">
    <w:name w:val="Date1"/>
    <w:basedOn w:val="Normal"/>
    <w:rsid w:val="00A2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251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17B"/>
    <w:rPr>
      <w:color w:val="0000FF"/>
      <w:u w:val="single"/>
    </w:rPr>
  </w:style>
  <w:style w:type="paragraph" w:customStyle="1" w:styleId="shared">
    <w:name w:val="shared"/>
    <w:basedOn w:val="Normal"/>
    <w:rsid w:val="00A2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
    <w:name w:val="read"/>
    <w:basedOn w:val="Normal"/>
    <w:rsid w:val="00A2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A251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17B"/>
    <w:rPr>
      <w:b/>
      <w:bCs/>
    </w:rPr>
  </w:style>
  <w:style w:type="character" w:styleId="Emphasis">
    <w:name w:val="Emphasis"/>
    <w:basedOn w:val="DefaultParagraphFont"/>
    <w:uiPriority w:val="20"/>
    <w:qFormat/>
    <w:rsid w:val="00A2517B"/>
    <w:rPr>
      <w:i/>
      <w:iCs/>
    </w:rPr>
  </w:style>
  <w:style w:type="paragraph" w:styleId="z-TopofForm">
    <w:name w:val="HTML Top of Form"/>
    <w:basedOn w:val="Normal"/>
    <w:next w:val="Normal"/>
    <w:link w:val="z-TopofFormChar"/>
    <w:hidden/>
    <w:uiPriority w:val="99"/>
    <w:semiHidden/>
    <w:unhideWhenUsed/>
    <w:rsid w:val="00A251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51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51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517B"/>
    <w:rPr>
      <w:rFonts w:ascii="Arial" w:eastAsia="Times New Roman" w:hAnsi="Arial" w:cs="Arial"/>
      <w:vanish/>
      <w:sz w:val="16"/>
      <w:szCs w:val="16"/>
    </w:rPr>
  </w:style>
  <w:style w:type="character" w:customStyle="1" w:styleId="recent-post">
    <w:name w:val="recent-post"/>
    <w:basedOn w:val="DefaultParagraphFont"/>
    <w:rsid w:val="00A2517B"/>
  </w:style>
  <w:style w:type="character" w:customStyle="1" w:styleId="text">
    <w:name w:val="text"/>
    <w:basedOn w:val="DefaultParagraphFont"/>
    <w:rsid w:val="00A2517B"/>
  </w:style>
  <w:style w:type="paragraph" w:customStyle="1" w:styleId="clearfix">
    <w:name w:val="clearfix"/>
    <w:basedOn w:val="Normal"/>
    <w:rsid w:val="00A251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menu-inlineitem">
    <w:name w:val="link-menu-inline__item"/>
    <w:basedOn w:val="Normal"/>
    <w:rsid w:val="00A25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menu-inlinelink">
    <w:name w:val="link-menu-inline__link"/>
    <w:basedOn w:val="DefaultParagraphFont"/>
    <w:rsid w:val="00A2517B"/>
  </w:style>
  <w:style w:type="paragraph" w:customStyle="1" w:styleId="copyright">
    <w:name w:val="copyright"/>
    <w:basedOn w:val="Normal"/>
    <w:rsid w:val="00A251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0365">
      <w:bodyDiv w:val="1"/>
      <w:marLeft w:val="0"/>
      <w:marRight w:val="0"/>
      <w:marTop w:val="0"/>
      <w:marBottom w:val="0"/>
      <w:divBdr>
        <w:top w:val="none" w:sz="0" w:space="0" w:color="auto"/>
        <w:left w:val="none" w:sz="0" w:space="0" w:color="auto"/>
        <w:bottom w:val="none" w:sz="0" w:space="0" w:color="auto"/>
        <w:right w:val="none" w:sz="0" w:space="0" w:color="auto"/>
      </w:divBdr>
      <w:divsChild>
        <w:div w:id="678387381">
          <w:marLeft w:val="0"/>
          <w:marRight w:val="0"/>
          <w:marTop w:val="0"/>
          <w:marBottom w:val="0"/>
          <w:divBdr>
            <w:top w:val="none" w:sz="0" w:space="0" w:color="auto"/>
            <w:left w:val="none" w:sz="0" w:space="0" w:color="auto"/>
            <w:bottom w:val="none" w:sz="0" w:space="0" w:color="auto"/>
            <w:right w:val="none" w:sz="0" w:space="0" w:color="auto"/>
          </w:divBdr>
          <w:divsChild>
            <w:div w:id="1317997103">
              <w:marLeft w:val="0"/>
              <w:marRight w:val="0"/>
              <w:marTop w:val="0"/>
              <w:marBottom w:val="0"/>
              <w:divBdr>
                <w:top w:val="none" w:sz="0" w:space="0" w:color="auto"/>
                <w:left w:val="none" w:sz="0" w:space="0" w:color="auto"/>
                <w:bottom w:val="none" w:sz="0" w:space="0" w:color="auto"/>
                <w:right w:val="none" w:sz="0" w:space="0" w:color="auto"/>
              </w:divBdr>
              <w:divsChild>
                <w:div w:id="1325402244">
                  <w:marLeft w:val="0"/>
                  <w:marRight w:val="0"/>
                  <w:marTop w:val="0"/>
                  <w:marBottom w:val="0"/>
                  <w:divBdr>
                    <w:top w:val="none" w:sz="0" w:space="0" w:color="auto"/>
                    <w:left w:val="none" w:sz="0" w:space="0" w:color="auto"/>
                    <w:bottom w:val="none" w:sz="0" w:space="0" w:color="auto"/>
                    <w:right w:val="none" w:sz="0" w:space="0" w:color="auto"/>
                  </w:divBdr>
                  <w:divsChild>
                    <w:div w:id="1362783652">
                      <w:marLeft w:val="0"/>
                      <w:marRight w:val="0"/>
                      <w:marTop w:val="0"/>
                      <w:marBottom w:val="0"/>
                      <w:divBdr>
                        <w:top w:val="none" w:sz="0" w:space="0" w:color="auto"/>
                        <w:left w:val="none" w:sz="0" w:space="0" w:color="auto"/>
                        <w:bottom w:val="none" w:sz="0" w:space="0" w:color="auto"/>
                        <w:right w:val="none" w:sz="0" w:space="0" w:color="auto"/>
                      </w:divBdr>
                      <w:divsChild>
                        <w:div w:id="968777730">
                          <w:marLeft w:val="0"/>
                          <w:marRight w:val="0"/>
                          <w:marTop w:val="0"/>
                          <w:marBottom w:val="0"/>
                          <w:divBdr>
                            <w:top w:val="none" w:sz="0" w:space="0" w:color="auto"/>
                            <w:left w:val="none" w:sz="0" w:space="0" w:color="auto"/>
                            <w:bottom w:val="none" w:sz="0" w:space="0" w:color="auto"/>
                            <w:right w:val="none" w:sz="0" w:space="0" w:color="auto"/>
                          </w:divBdr>
                          <w:divsChild>
                            <w:div w:id="2031107908">
                              <w:marLeft w:val="0"/>
                              <w:marRight w:val="0"/>
                              <w:marTop w:val="0"/>
                              <w:marBottom w:val="450"/>
                              <w:divBdr>
                                <w:top w:val="none" w:sz="0" w:space="0" w:color="auto"/>
                                <w:left w:val="none" w:sz="0" w:space="0" w:color="auto"/>
                                <w:bottom w:val="none" w:sz="0" w:space="0" w:color="auto"/>
                                <w:right w:val="none" w:sz="0" w:space="0" w:color="auto"/>
                              </w:divBdr>
                              <w:divsChild>
                                <w:div w:id="41950807">
                                  <w:marLeft w:val="0"/>
                                  <w:marRight w:val="0"/>
                                  <w:marTop w:val="0"/>
                                  <w:marBottom w:val="600"/>
                                  <w:divBdr>
                                    <w:top w:val="none" w:sz="0" w:space="0" w:color="auto"/>
                                    <w:left w:val="none" w:sz="0" w:space="0" w:color="auto"/>
                                    <w:bottom w:val="none" w:sz="0" w:space="0" w:color="auto"/>
                                    <w:right w:val="none" w:sz="0" w:space="0" w:color="auto"/>
                                  </w:divBdr>
                                  <w:divsChild>
                                    <w:div w:id="1641229825">
                                      <w:marLeft w:val="0"/>
                                      <w:marRight w:val="0"/>
                                      <w:marTop w:val="0"/>
                                      <w:marBottom w:val="0"/>
                                      <w:divBdr>
                                        <w:top w:val="none" w:sz="0" w:space="0" w:color="auto"/>
                                        <w:left w:val="none" w:sz="0" w:space="0" w:color="auto"/>
                                        <w:bottom w:val="none" w:sz="0" w:space="0" w:color="auto"/>
                                        <w:right w:val="none" w:sz="0" w:space="0" w:color="auto"/>
                                      </w:divBdr>
                                    </w:div>
                                  </w:divsChild>
                                </w:div>
                                <w:div w:id="280382612">
                                  <w:marLeft w:val="0"/>
                                  <w:marRight w:val="0"/>
                                  <w:marTop w:val="0"/>
                                  <w:marBottom w:val="0"/>
                                  <w:divBdr>
                                    <w:top w:val="none" w:sz="0" w:space="0" w:color="auto"/>
                                    <w:left w:val="none" w:sz="0" w:space="0" w:color="auto"/>
                                    <w:bottom w:val="none" w:sz="0" w:space="0" w:color="auto"/>
                                    <w:right w:val="none" w:sz="0" w:space="0" w:color="auto"/>
                                  </w:divBdr>
                                </w:div>
                                <w:div w:id="1340158766">
                                  <w:marLeft w:val="0"/>
                                  <w:marRight w:val="0"/>
                                  <w:marTop w:val="0"/>
                                  <w:marBottom w:val="0"/>
                                  <w:divBdr>
                                    <w:top w:val="none" w:sz="0" w:space="0" w:color="auto"/>
                                    <w:left w:val="none" w:sz="0" w:space="0" w:color="auto"/>
                                    <w:bottom w:val="none" w:sz="0" w:space="0" w:color="auto"/>
                                    <w:right w:val="none" w:sz="0" w:space="0" w:color="auto"/>
                                  </w:divBdr>
                                  <w:divsChild>
                                    <w:div w:id="338118836">
                                      <w:marLeft w:val="0"/>
                                      <w:marRight w:val="0"/>
                                      <w:marTop w:val="375"/>
                                      <w:marBottom w:val="0"/>
                                      <w:divBdr>
                                        <w:top w:val="single" w:sz="6" w:space="23" w:color="E6E6E6"/>
                                        <w:left w:val="none" w:sz="0" w:space="0" w:color="auto"/>
                                        <w:bottom w:val="none" w:sz="0" w:space="8" w:color="auto"/>
                                        <w:right w:val="none" w:sz="0" w:space="0" w:color="auto"/>
                                      </w:divBdr>
                                      <w:divsChild>
                                        <w:div w:id="485636444">
                                          <w:marLeft w:val="0"/>
                                          <w:marRight w:val="0"/>
                                          <w:marTop w:val="450"/>
                                          <w:marBottom w:val="0"/>
                                          <w:divBdr>
                                            <w:top w:val="none" w:sz="0" w:space="0" w:color="auto"/>
                                            <w:left w:val="none" w:sz="0" w:space="0" w:color="auto"/>
                                            <w:bottom w:val="none" w:sz="0" w:space="0" w:color="auto"/>
                                            <w:right w:val="none" w:sz="0" w:space="0" w:color="auto"/>
                                          </w:divBdr>
                                          <w:divsChild>
                                            <w:div w:id="54789393">
                                              <w:marLeft w:val="0"/>
                                              <w:marRight w:val="0"/>
                                              <w:marTop w:val="0"/>
                                              <w:marBottom w:val="0"/>
                                              <w:divBdr>
                                                <w:top w:val="none" w:sz="0" w:space="0" w:color="auto"/>
                                                <w:left w:val="none" w:sz="0" w:space="0" w:color="auto"/>
                                                <w:bottom w:val="none" w:sz="0" w:space="0" w:color="auto"/>
                                                <w:right w:val="none" w:sz="0" w:space="0" w:color="auto"/>
                                              </w:divBdr>
                                              <w:divsChild>
                                                <w:div w:id="1156993904">
                                                  <w:marLeft w:val="0"/>
                                                  <w:marRight w:val="0"/>
                                                  <w:marTop w:val="0"/>
                                                  <w:marBottom w:val="0"/>
                                                  <w:divBdr>
                                                    <w:top w:val="none" w:sz="0" w:space="0" w:color="auto"/>
                                                    <w:left w:val="none" w:sz="0" w:space="0" w:color="auto"/>
                                                    <w:bottom w:val="none" w:sz="0" w:space="0" w:color="auto"/>
                                                    <w:right w:val="none" w:sz="0" w:space="0" w:color="auto"/>
                                                  </w:divBdr>
                                                </w:div>
                                                <w:div w:id="157117177">
                                                  <w:marLeft w:val="0"/>
                                                  <w:marRight w:val="0"/>
                                                  <w:marTop w:val="0"/>
                                                  <w:marBottom w:val="0"/>
                                                  <w:divBdr>
                                                    <w:top w:val="none" w:sz="0" w:space="0" w:color="auto"/>
                                                    <w:left w:val="none" w:sz="0" w:space="0" w:color="auto"/>
                                                    <w:bottom w:val="none" w:sz="0" w:space="0" w:color="auto"/>
                                                    <w:right w:val="none" w:sz="0" w:space="0" w:color="auto"/>
                                                  </w:divBdr>
                                                </w:div>
                                              </w:divsChild>
                                            </w:div>
                                            <w:div w:id="262230784">
                                              <w:marLeft w:val="0"/>
                                              <w:marRight w:val="0"/>
                                              <w:marTop w:val="0"/>
                                              <w:marBottom w:val="0"/>
                                              <w:divBdr>
                                                <w:top w:val="none" w:sz="0" w:space="0" w:color="auto"/>
                                                <w:left w:val="none" w:sz="0" w:space="0" w:color="auto"/>
                                                <w:bottom w:val="none" w:sz="0" w:space="0" w:color="auto"/>
                                                <w:right w:val="none" w:sz="0" w:space="0" w:color="auto"/>
                                              </w:divBdr>
                                              <w:divsChild>
                                                <w:div w:id="1791899714">
                                                  <w:marLeft w:val="0"/>
                                                  <w:marRight w:val="0"/>
                                                  <w:marTop w:val="0"/>
                                                  <w:marBottom w:val="0"/>
                                                  <w:divBdr>
                                                    <w:top w:val="none" w:sz="0" w:space="0" w:color="auto"/>
                                                    <w:left w:val="none" w:sz="0" w:space="0" w:color="auto"/>
                                                    <w:bottom w:val="none" w:sz="0" w:space="0" w:color="auto"/>
                                                    <w:right w:val="none" w:sz="0" w:space="0" w:color="auto"/>
                                                  </w:divBdr>
                                                </w:div>
                                                <w:div w:id="1222836568">
                                                  <w:marLeft w:val="0"/>
                                                  <w:marRight w:val="0"/>
                                                  <w:marTop w:val="0"/>
                                                  <w:marBottom w:val="0"/>
                                                  <w:divBdr>
                                                    <w:top w:val="none" w:sz="0" w:space="0" w:color="auto"/>
                                                    <w:left w:val="none" w:sz="0" w:space="0" w:color="auto"/>
                                                    <w:bottom w:val="none" w:sz="0" w:space="0" w:color="auto"/>
                                                    <w:right w:val="none" w:sz="0" w:space="0" w:color="auto"/>
                                                  </w:divBdr>
                                                </w:div>
                                              </w:divsChild>
                                            </w:div>
                                            <w:div w:id="1865243030">
                                              <w:marLeft w:val="0"/>
                                              <w:marRight w:val="0"/>
                                              <w:marTop w:val="0"/>
                                              <w:marBottom w:val="0"/>
                                              <w:divBdr>
                                                <w:top w:val="none" w:sz="0" w:space="0" w:color="auto"/>
                                                <w:left w:val="none" w:sz="0" w:space="0" w:color="auto"/>
                                                <w:bottom w:val="none" w:sz="0" w:space="0" w:color="auto"/>
                                                <w:right w:val="none" w:sz="0" w:space="0" w:color="auto"/>
                                              </w:divBdr>
                                              <w:divsChild>
                                                <w:div w:id="1164273994">
                                                  <w:marLeft w:val="0"/>
                                                  <w:marRight w:val="0"/>
                                                  <w:marTop w:val="0"/>
                                                  <w:marBottom w:val="0"/>
                                                  <w:divBdr>
                                                    <w:top w:val="none" w:sz="0" w:space="0" w:color="auto"/>
                                                    <w:left w:val="none" w:sz="0" w:space="0" w:color="auto"/>
                                                    <w:bottom w:val="none" w:sz="0" w:space="0" w:color="auto"/>
                                                    <w:right w:val="none" w:sz="0" w:space="0" w:color="auto"/>
                                                  </w:divBdr>
                                                </w:div>
                                                <w:div w:id="1477188549">
                                                  <w:marLeft w:val="0"/>
                                                  <w:marRight w:val="0"/>
                                                  <w:marTop w:val="0"/>
                                                  <w:marBottom w:val="0"/>
                                                  <w:divBdr>
                                                    <w:top w:val="none" w:sz="0" w:space="0" w:color="auto"/>
                                                    <w:left w:val="none" w:sz="0" w:space="0" w:color="auto"/>
                                                    <w:bottom w:val="none" w:sz="0" w:space="0" w:color="auto"/>
                                                    <w:right w:val="none" w:sz="0" w:space="0" w:color="auto"/>
                                                  </w:divBdr>
                                                </w:div>
                                              </w:divsChild>
                                            </w:div>
                                            <w:div w:id="1607688901">
                                              <w:marLeft w:val="0"/>
                                              <w:marRight w:val="0"/>
                                              <w:marTop w:val="0"/>
                                              <w:marBottom w:val="0"/>
                                              <w:divBdr>
                                                <w:top w:val="none" w:sz="0" w:space="0" w:color="auto"/>
                                                <w:left w:val="none" w:sz="0" w:space="0" w:color="auto"/>
                                                <w:bottom w:val="none" w:sz="0" w:space="0" w:color="auto"/>
                                                <w:right w:val="none" w:sz="0" w:space="0" w:color="auto"/>
                                              </w:divBdr>
                                              <w:divsChild>
                                                <w:div w:id="2023848817">
                                                  <w:marLeft w:val="0"/>
                                                  <w:marRight w:val="0"/>
                                                  <w:marTop w:val="0"/>
                                                  <w:marBottom w:val="0"/>
                                                  <w:divBdr>
                                                    <w:top w:val="none" w:sz="0" w:space="0" w:color="auto"/>
                                                    <w:left w:val="none" w:sz="0" w:space="0" w:color="auto"/>
                                                    <w:bottom w:val="none" w:sz="0" w:space="0" w:color="auto"/>
                                                    <w:right w:val="none" w:sz="0" w:space="0" w:color="auto"/>
                                                  </w:divBdr>
                                                </w:div>
                                                <w:div w:id="1201552247">
                                                  <w:marLeft w:val="0"/>
                                                  <w:marRight w:val="0"/>
                                                  <w:marTop w:val="0"/>
                                                  <w:marBottom w:val="0"/>
                                                  <w:divBdr>
                                                    <w:top w:val="none" w:sz="0" w:space="0" w:color="auto"/>
                                                    <w:left w:val="none" w:sz="0" w:space="0" w:color="auto"/>
                                                    <w:bottom w:val="none" w:sz="0" w:space="0" w:color="auto"/>
                                                    <w:right w:val="none" w:sz="0" w:space="0" w:color="auto"/>
                                                  </w:divBdr>
                                                </w:div>
                                              </w:divsChild>
                                            </w:div>
                                            <w:div w:id="1127625992">
                                              <w:marLeft w:val="0"/>
                                              <w:marRight w:val="0"/>
                                              <w:marTop w:val="0"/>
                                              <w:marBottom w:val="0"/>
                                              <w:divBdr>
                                                <w:top w:val="none" w:sz="0" w:space="0" w:color="auto"/>
                                                <w:left w:val="none" w:sz="0" w:space="0" w:color="auto"/>
                                                <w:bottom w:val="none" w:sz="0" w:space="0" w:color="auto"/>
                                                <w:right w:val="none" w:sz="0" w:space="0" w:color="auto"/>
                                              </w:divBdr>
                                              <w:divsChild>
                                                <w:div w:id="1055393220">
                                                  <w:marLeft w:val="0"/>
                                                  <w:marRight w:val="0"/>
                                                  <w:marTop w:val="0"/>
                                                  <w:marBottom w:val="0"/>
                                                  <w:divBdr>
                                                    <w:top w:val="none" w:sz="0" w:space="0" w:color="auto"/>
                                                    <w:left w:val="none" w:sz="0" w:space="0" w:color="auto"/>
                                                    <w:bottom w:val="none" w:sz="0" w:space="0" w:color="auto"/>
                                                    <w:right w:val="none" w:sz="0" w:space="0" w:color="auto"/>
                                                  </w:divBdr>
                                                </w:div>
                                                <w:div w:id="11890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334242">
                              <w:marLeft w:val="0"/>
                              <w:marRight w:val="0"/>
                              <w:marTop w:val="0"/>
                              <w:marBottom w:val="450"/>
                              <w:divBdr>
                                <w:top w:val="none" w:sz="0" w:space="0" w:color="auto"/>
                                <w:left w:val="none" w:sz="0" w:space="0" w:color="auto"/>
                                <w:bottom w:val="none" w:sz="0" w:space="0" w:color="auto"/>
                                <w:right w:val="none" w:sz="0" w:space="0" w:color="auto"/>
                              </w:divBdr>
                              <w:divsChild>
                                <w:div w:id="1088232468">
                                  <w:marLeft w:val="0"/>
                                  <w:marRight w:val="0"/>
                                  <w:marTop w:val="0"/>
                                  <w:marBottom w:val="450"/>
                                  <w:divBdr>
                                    <w:top w:val="none" w:sz="0" w:space="0" w:color="auto"/>
                                    <w:left w:val="none" w:sz="0" w:space="0" w:color="auto"/>
                                    <w:bottom w:val="none" w:sz="0" w:space="0" w:color="auto"/>
                                    <w:right w:val="none" w:sz="0" w:space="0" w:color="auto"/>
                                  </w:divBdr>
                                  <w:divsChild>
                                    <w:div w:id="147599965">
                                      <w:marLeft w:val="0"/>
                                      <w:marRight w:val="0"/>
                                      <w:marTop w:val="0"/>
                                      <w:marBottom w:val="0"/>
                                      <w:divBdr>
                                        <w:top w:val="none" w:sz="0" w:space="0" w:color="auto"/>
                                        <w:left w:val="none" w:sz="0" w:space="0" w:color="auto"/>
                                        <w:bottom w:val="none" w:sz="0" w:space="0" w:color="auto"/>
                                        <w:right w:val="none" w:sz="0" w:space="0" w:color="auto"/>
                                      </w:divBdr>
                                      <w:divsChild>
                                        <w:div w:id="1293169337">
                                          <w:marLeft w:val="0"/>
                                          <w:marRight w:val="0"/>
                                          <w:marTop w:val="0"/>
                                          <w:marBottom w:val="0"/>
                                          <w:divBdr>
                                            <w:top w:val="none" w:sz="0" w:space="0" w:color="auto"/>
                                            <w:left w:val="none" w:sz="0" w:space="0" w:color="auto"/>
                                            <w:bottom w:val="none" w:sz="0" w:space="0" w:color="auto"/>
                                            <w:right w:val="none" w:sz="0" w:space="0" w:color="auto"/>
                                          </w:divBdr>
                                          <w:divsChild>
                                            <w:div w:id="931666741">
                                              <w:marLeft w:val="0"/>
                                              <w:marRight w:val="0"/>
                                              <w:marTop w:val="0"/>
                                              <w:marBottom w:val="0"/>
                                              <w:divBdr>
                                                <w:top w:val="single" w:sz="6" w:space="12" w:color="F8F8F8"/>
                                                <w:left w:val="single" w:sz="6" w:space="12" w:color="F8F8F8"/>
                                                <w:bottom w:val="single" w:sz="6" w:space="12" w:color="F8F8F8"/>
                                                <w:right w:val="single" w:sz="6" w:space="12" w:color="F8F8F8"/>
                                              </w:divBdr>
                                              <w:divsChild>
                                                <w:div w:id="879434615">
                                                  <w:marLeft w:val="0"/>
                                                  <w:marRight w:val="0"/>
                                                  <w:marTop w:val="0"/>
                                                  <w:marBottom w:val="0"/>
                                                  <w:divBdr>
                                                    <w:top w:val="none" w:sz="0" w:space="0" w:color="auto"/>
                                                    <w:left w:val="none" w:sz="0" w:space="0" w:color="auto"/>
                                                    <w:bottom w:val="none" w:sz="0" w:space="0" w:color="auto"/>
                                                    <w:right w:val="none" w:sz="0" w:space="0" w:color="auto"/>
                                                  </w:divBdr>
                                                  <w:divsChild>
                                                    <w:div w:id="1693411287">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 w:id="1277517155">
                                  <w:marLeft w:val="0"/>
                                  <w:marRight w:val="0"/>
                                  <w:marTop w:val="0"/>
                                  <w:marBottom w:val="450"/>
                                  <w:divBdr>
                                    <w:top w:val="none" w:sz="0" w:space="0" w:color="auto"/>
                                    <w:left w:val="none" w:sz="0" w:space="0" w:color="auto"/>
                                    <w:bottom w:val="none" w:sz="0" w:space="0" w:color="auto"/>
                                    <w:right w:val="none" w:sz="0" w:space="0" w:color="auto"/>
                                  </w:divBdr>
                                  <w:divsChild>
                                    <w:div w:id="421293464">
                                      <w:marLeft w:val="0"/>
                                      <w:marRight w:val="0"/>
                                      <w:marTop w:val="0"/>
                                      <w:marBottom w:val="0"/>
                                      <w:divBdr>
                                        <w:top w:val="single" w:sz="6" w:space="1" w:color="CCCCCC"/>
                                        <w:left w:val="single" w:sz="6" w:space="1" w:color="CCCCCC"/>
                                        <w:bottom w:val="single" w:sz="6" w:space="1" w:color="CCCCCC"/>
                                        <w:right w:val="single" w:sz="6" w:space="8" w:color="CCCCCC"/>
                                      </w:divBdr>
                                      <w:divsChild>
                                        <w:div w:id="256594827">
                                          <w:marLeft w:val="0"/>
                                          <w:marRight w:val="0"/>
                                          <w:marTop w:val="0"/>
                                          <w:marBottom w:val="0"/>
                                          <w:divBdr>
                                            <w:top w:val="none" w:sz="0" w:space="0" w:color="auto"/>
                                            <w:left w:val="none" w:sz="0" w:space="0" w:color="auto"/>
                                            <w:bottom w:val="none" w:sz="0" w:space="0" w:color="auto"/>
                                            <w:right w:val="none" w:sz="0" w:space="0" w:color="auto"/>
                                          </w:divBdr>
                                        </w:div>
                                      </w:divsChild>
                                    </w:div>
                                    <w:div w:id="1803881558">
                                      <w:marLeft w:val="0"/>
                                      <w:marRight w:val="0"/>
                                      <w:marTop w:val="0"/>
                                      <w:marBottom w:val="0"/>
                                      <w:divBdr>
                                        <w:top w:val="single" w:sz="6" w:space="1" w:color="CCCCCC"/>
                                        <w:left w:val="single" w:sz="6" w:space="1" w:color="CCCCCC"/>
                                        <w:bottom w:val="single" w:sz="6" w:space="1" w:color="CCCCCC"/>
                                        <w:right w:val="single" w:sz="6" w:space="8" w:color="CCCCCC"/>
                                      </w:divBdr>
                                      <w:divsChild>
                                        <w:div w:id="144785629">
                                          <w:marLeft w:val="0"/>
                                          <w:marRight w:val="0"/>
                                          <w:marTop w:val="0"/>
                                          <w:marBottom w:val="0"/>
                                          <w:divBdr>
                                            <w:top w:val="none" w:sz="0" w:space="0" w:color="auto"/>
                                            <w:left w:val="none" w:sz="0" w:space="0" w:color="auto"/>
                                            <w:bottom w:val="none" w:sz="0" w:space="0" w:color="auto"/>
                                            <w:right w:val="none" w:sz="0" w:space="0" w:color="auto"/>
                                          </w:divBdr>
                                        </w:div>
                                      </w:divsChild>
                                    </w:div>
                                    <w:div w:id="1779326431">
                                      <w:marLeft w:val="0"/>
                                      <w:marRight w:val="0"/>
                                      <w:marTop w:val="0"/>
                                      <w:marBottom w:val="0"/>
                                      <w:divBdr>
                                        <w:top w:val="single" w:sz="6" w:space="1" w:color="CCCCCC"/>
                                        <w:left w:val="single" w:sz="6" w:space="1" w:color="CCCCCC"/>
                                        <w:bottom w:val="single" w:sz="6" w:space="1" w:color="CCCCCC"/>
                                        <w:right w:val="single" w:sz="6" w:space="8" w:color="CCCCCC"/>
                                      </w:divBdr>
                                      <w:divsChild>
                                        <w:div w:id="1009714539">
                                          <w:marLeft w:val="0"/>
                                          <w:marRight w:val="0"/>
                                          <w:marTop w:val="0"/>
                                          <w:marBottom w:val="0"/>
                                          <w:divBdr>
                                            <w:top w:val="none" w:sz="0" w:space="0" w:color="auto"/>
                                            <w:left w:val="none" w:sz="0" w:space="0" w:color="auto"/>
                                            <w:bottom w:val="none" w:sz="0" w:space="0" w:color="auto"/>
                                            <w:right w:val="none" w:sz="0" w:space="0" w:color="auto"/>
                                          </w:divBdr>
                                        </w:div>
                                      </w:divsChild>
                                    </w:div>
                                    <w:div w:id="159591120">
                                      <w:marLeft w:val="0"/>
                                      <w:marRight w:val="0"/>
                                      <w:marTop w:val="0"/>
                                      <w:marBottom w:val="0"/>
                                      <w:divBdr>
                                        <w:top w:val="single" w:sz="6" w:space="1" w:color="CCCCCC"/>
                                        <w:left w:val="single" w:sz="6" w:space="1" w:color="CCCCCC"/>
                                        <w:bottom w:val="single" w:sz="6" w:space="1" w:color="CCCCCC"/>
                                        <w:right w:val="single" w:sz="6" w:space="8" w:color="CCCCCC"/>
                                      </w:divBdr>
                                      <w:divsChild>
                                        <w:div w:id="1515656751">
                                          <w:marLeft w:val="0"/>
                                          <w:marRight w:val="0"/>
                                          <w:marTop w:val="0"/>
                                          <w:marBottom w:val="0"/>
                                          <w:divBdr>
                                            <w:top w:val="none" w:sz="0" w:space="0" w:color="auto"/>
                                            <w:left w:val="none" w:sz="0" w:space="0" w:color="auto"/>
                                            <w:bottom w:val="none" w:sz="0" w:space="0" w:color="auto"/>
                                            <w:right w:val="none" w:sz="0" w:space="0" w:color="auto"/>
                                          </w:divBdr>
                                        </w:div>
                                      </w:divsChild>
                                    </w:div>
                                    <w:div w:id="173426078">
                                      <w:marLeft w:val="0"/>
                                      <w:marRight w:val="0"/>
                                      <w:marTop w:val="0"/>
                                      <w:marBottom w:val="0"/>
                                      <w:divBdr>
                                        <w:top w:val="single" w:sz="6" w:space="1" w:color="CCCCCC"/>
                                        <w:left w:val="single" w:sz="6" w:space="1" w:color="CCCCCC"/>
                                        <w:bottom w:val="single" w:sz="6" w:space="1" w:color="CCCCCC"/>
                                        <w:right w:val="single" w:sz="6" w:space="8" w:color="CCCCCC"/>
                                      </w:divBdr>
                                      <w:divsChild>
                                        <w:div w:id="2838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3537">
                                  <w:marLeft w:val="0"/>
                                  <w:marRight w:val="0"/>
                                  <w:marTop w:val="0"/>
                                  <w:marBottom w:val="450"/>
                                  <w:divBdr>
                                    <w:top w:val="none" w:sz="0" w:space="0" w:color="auto"/>
                                    <w:left w:val="none" w:sz="0" w:space="0" w:color="auto"/>
                                    <w:bottom w:val="none" w:sz="0" w:space="0" w:color="auto"/>
                                    <w:right w:val="none" w:sz="0" w:space="0" w:color="auto"/>
                                  </w:divBdr>
                                  <w:divsChild>
                                    <w:div w:id="839350850">
                                      <w:marLeft w:val="0"/>
                                      <w:marRight w:val="0"/>
                                      <w:marTop w:val="0"/>
                                      <w:marBottom w:val="0"/>
                                      <w:divBdr>
                                        <w:top w:val="none" w:sz="0" w:space="0" w:color="auto"/>
                                        <w:left w:val="none" w:sz="0" w:space="0" w:color="auto"/>
                                        <w:bottom w:val="none" w:sz="0" w:space="0" w:color="auto"/>
                                        <w:right w:val="none" w:sz="0" w:space="0" w:color="auto"/>
                                      </w:divBdr>
                                      <w:divsChild>
                                        <w:div w:id="1387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0663">
                                  <w:marLeft w:val="0"/>
                                  <w:marRight w:val="0"/>
                                  <w:marTop w:val="0"/>
                                  <w:marBottom w:val="450"/>
                                  <w:divBdr>
                                    <w:top w:val="none" w:sz="0" w:space="0" w:color="auto"/>
                                    <w:left w:val="none" w:sz="0" w:space="0" w:color="auto"/>
                                    <w:bottom w:val="none" w:sz="0" w:space="0" w:color="auto"/>
                                    <w:right w:val="none" w:sz="0" w:space="0" w:color="auto"/>
                                  </w:divBdr>
                                </w:div>
                                <w:div w:id="1328050488">
                                  <w:marLeft w:val="0"/>
                                  <w:marRight w:val="0"/>
                                  <w:marTop w:val="0"/>
                                  <w:marBottom w:val="450"/>
                                  <w:divBdr>
                                    <w:top w:val="none" w:sz="0" w:space="0" w:color="auto"/>
                                    <w:left w:val="none" w:sz="0" w:space="0" w:color="auto"/>
                                    <w:bottom w:val="none" w:sz="0" w:space="0" w:color="auto"/>
                                    <w:right w:val="none" w:sz="0" w:space="0" w:color="auto"/>
                                  </w:divBdr>
                                  <w:divsChild>
                                    <w:div w:id="1639455671">
                                      <w:marLeft w:val="0"/>
                                      <w:marRight w:val="0"/>
                                      <w:marTop w:val="0"/>
                                      <w:marBottom w:val="0"/>
                                      <w:divBdr>
                                        <w:top w:val="none" w:sz="0" w:space="0" w:color="auto"/>
                                        <w:left w:val="none" w:sz="0" w:space="0" w:color="auto"/>
                                        <w:bottom w:val="none" w:sz="0" w:space="0" w:color="auto"/>
                                        <w:right w:val="none" w:sz="0" w:space="0" w:color="auto"/>
                                      </w:divBdr>
                                      <w:divsChild>
                                        <w:div w:id="303238568">
                                          <w:marLeft w:val="0"/>
                                          <w:marRight w:val="0"/>
                                          <w:marTop w:val="0"/>
                                          <w:marBottom w:val="0"/>
                                          <w:divBdr>
                                            <w:top w:val="none" w:sz="0" w:space="0" w:color="auto"/>
                                            <w:left w:val="none" w:sz="0" w:space="0" w:color="auto"/>
                                            <w:bottom w:val="none" w:sz="0" w:space="0" w:color="auto"/>
                                            <w:right w:val="none" w:sz="0" w:space="0" w:color="auto"/>
                                          </w:divBdr>
                                          <w:divsChild>
                                            <w:div w:id="253251035">
                                              <w:marLeft w:val="0"/>
                                              <w:marRight w:val="0"/>
                                              <w:marTop w:val="0"/>
                                              <w:marBottom w:val="0"/>
                                              <w:divBdr>
                                                <w:top w:val="none" w:sz="0" w:space="0" w:color="auto"/>
                                                <w:left w:val="none" w:sz="0" w:space="0" w:color="auto"/>
                                                <w:bottom w:val="none" w:sz="0" w:space="0" w:color="auto"/>
                                                <w:right w:val="none" w:sz="0" w:space="0" w:color="auto"/>
                                              </w:divBdr>
                                            </w:div>
                                            <w:div w:id="15949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97841">
                  <w:marLeft w:val="0"/>
                  <w:marRight w:val="0"/>
                  <w:marTop w:val="100"/>
                  <w:marBottom w:val="100"/>
                  <w:divBdr>
                    <w:top w:val="none" w:sz="0" w:space="0" w:color="auto"/>
                    <w:left w:val="none" w:sz="0" w:space="0" w:color="auto"/>
                    <w:bottom w:val="none" w:sz="0" w:space="0" w:color="auto"/>
                    <w:right w:val="none" w:sz="0" w:space="0" w:color="auto"/>
                  </w:divBdr>
                  <w:divsChild>
                    <w:div w:id="285893233">
                      <w:marLeft w:val="0"/>
                      <w:marRight w:val="0"/>
                      <w:marTop w:val="0"/>
                      <w:marBottom w:val="0"/>
                      <w:divBdr>
                        <w:top w:val="none" w:sz="0" w:space="0" w:color="auto"/>
                        <w:left w:val="none" w:sz="0" w:space="0" w:color="auto"/>
                        <w:bottom w:val="none" w:sz="0" w:space="0" w:color="auto"/>
                        <w:right w:val="none" w:sz="0" w:space="0" w:color="auto"/>
                      </w:divBdr>
                      <w:divsChild>
                        <w:div w:id="703362046">
                          <w:marLeft w:val="0"/>
                          <w:marRight w:val="0"/>
                          <w:marTop w:val="0"/>
                          <w:marBottom w:val="0"/>
                          <w:divBdr>
                            <w:top w:val="none" w:sz="0" w:space="0" w:color="auto"/>
                            <w:left w:val="none" w:sz="0" w:space="0" w:color="auto"/>
                            <w:bottom w:val="none" w:sz="0" w:space="0" w:color="auto"/>
                            <w:right w:val="none" w:sz="0" w:space="0" w:color="auto"/>
                          </w:divBdr>
                          <w:divsChild>
                            <w:div w:id="2003922296">
                              <w:marLeft w:val="0"/>
                              <w:marRight w:val="0"/>
                              <w:marTop w:val="0"/>
                              <w:marBottom w:val="0"/>
                              <w:divBdr>
                                <w:top w:val="none" w:sz="0" w:space="0" w:color="auto"/>
                                <w:left w:val="none" w:sz="0" w:space="0" w:color="auto"/>
                                <w:bottom w:val="none" w:sz="0" w:space="0" w:color="auto"/>
                                <w:right w:val="none" w:sz="0" w:space="0" w:color="auto"/>
                              </w:divBdr>
                            </w:div>
                            <w:div w:id="758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6840">
                  <w:marLeft w:val="0"/>
                  <w:marRight w:val="0"/>
                  <w:marTop w:val="100"/>
                  <w:marBottom w:val="100"/>
                  <w:divBdr>
                    <w:top w:val="none" w:sz="0" w:space="0" w:color="auto"/>
                    <w:left w:val="none" w:sz="0" w:space="0" w:color="auto"/>
                    <w:bottom w:val="none" w:sz="0" w:space="0" w:color="auto"/>
                    <w:right w:val="none" w:sz="0" w:space="0" w:color="auto"/>
                  </w:divBdr>
                  <w:divsChild>
                    <w:div w:id="2027704295">
                      <w:marLeft w:val="0"/>
                      <w:marRight w:val="0"/>
                      <w:marTop w:val="150"/>
                      <w:marBottom w:val="300"/>
                      <w:divBdr>
                        <w:top w:val="single" w:sz="6" w:space="0" w:color="DCDCDC"/>
                        <w:left w:val="none" w:sz="0" w:space="0" w:color="auto"/>
                        <w:bottom w:val="single" w:sz="6" w:space="0" w:color="DCDCDC"/>
                        <w:right w:val="none" w:sz="0" w:space="0" w:color="auto"/>
                      </w:divBdr>
                      <w:divsChild>
                        <w:div w:id="20404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90679">
                  <w:marLeft w:val="0"/>
                  <w:marRight w:val="0"/>
                  <w:marTop w:val="100"/>
                  <w:marBottom w:val="100"/>
                  <w:divBdr>
                    <w:top w:val="none" w:sz="0" w:space="0" w:color="auto"/>
                    <w:left w:val="none" w:sz="0" w:space="0" w:color="auto"/>
                    <w:bottom w:val="none" w:sz="0" w:space="0" w:color="auto"/>
                    <w:right w:val="none" w:sz="0" w:space="0" w:color="auto"/>
                  </w:divBdr>
                  <w:divsChild>
                    <w:div w:id="7542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6375">
          <w:marLeft w:val="0"/>
          <w:marRight w:val="0"/>
          <w:marTop w:val="0"/>
          <w:marBottom w:val="0"/>
          <w:divBdr>
            <w:top w:val="none" w:sz="0" w:space="0" w:color="auto"/>
            <w:left w:val="none" w:sz="0" w:space="0" w:color="auto"/>
            <w:bottom w:val="none" w:sz="0" w:space="0" w:color="auto"/>
            <w:right w:val="none" w:sz="0" w:space="0" w:color="auto"/>
          </w:divBdr>
          <w:divsChild>
            <w:div w:id="565385452">
              <w:marLeft w:val="0"/>
              <w:marRight w:val="0"/>
              <w:marTop w:val="0"/>
              <w:marBottom w:val="0"/>
              <w:divBdr>
                <w:top w:val="none" w:sz="0" w:space="0" w:color="auto"/>
                <w:left w:val="none" w:sz="0" w:space="0" w:color="auto"/>
                <w:bottom w:val="none" w:sz="0" w:space="0" w:color="auto"/>
                <w:right w:val="none" w:sz="0" w:space="0" w:color="auto"/>
              </w:divBdr>
            </w:div>
          </w:divsChild>
        </w:div>
        <w:div w:id="1338190365">
          <w:marLeft w:val="0"/>
          <w:marRight w:val="0"/>
          <w:marTop w:val="0"/>
          <w:marBottom w:val="0"/>
          <w:divBdr>
            <w:top w:val="none" w:sz="0" w:space="0" w:color="auto"/>
            <w:left w:val="none" w:sz="0" w:space="0" w:color="auto"/>
            <w:bottom w:val="none" w:sz="0" w:space="0" w:color="auto"/>
            <w:right w:val="none" w:sz="0" w:space="0" w:color="auto"/>
          </w:divBdr>
          <w:divsChild>
            <w:div w:id="9720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esticshelters.org/articles/in-the-news/documentaries-focus-on-domestic-violence-by-prox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81445639_The_Diverse_Fathering_Practices_of_Men_Who_Perpetrate_Domestic_Violence" TargetMode="External"/><Relationship Id="rId12" Type="http://schemas.openxmlformats.org/officeDocument/2006/relationships/hyperlink" Target="https://www.domesticshelters.org/articles/legal/jennifers-law-addresses-coercive-control-in-family-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onnecticutprotectivemoms.org/a-guide-to-jennifers-law" TargetMode="External"/><Relationship Id="rId5" Type="http://schemas.openxmlformats.org/officeDocument/2006/relationships/hyperlink" Target="https://www.domesticshelters.org/about/contributing-writers/lisa-aronson-fontes-phd" TargetMode="External"/><Relationship Id="rId10" Type="http://schemas.openxmlformats.org/officeDocument/2006/relationships/hyperlink" Target="https://www.domesticshelters.org/articles/children-and-domestic-violence/kids-caught-in-the-crossfire" TargetMode="External"/><Relationship Id="rId4" Type="http://schemas.openxmlformats.org/officeDocument/2006/relationships/webSettings" Target="webSettings.xml"/><Relationship Id="rId9" Type="http://schemas.openxmlformats.org/officeDocument/2006/relationships/hyperlink" Target="https://www.domesticshelters.org/articles/child-custody/children-used-as-pawns-in-cou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Siegel</dc:creator>
  <cp:keywords/>
  <dc:description/>
  <cp:lastModifiedBy>Linda Siegel</cp:lastModifiedBy>
  <cp:revision>4</cp:revision>
  <dcterms:created xsi:type="dcterms:W3CDTF">2022-02-09T17:16:00Z</dcterms:created>
  <dcterms:modified xsi:type="dcterms:W3CDTF">2022-02-09T18:04:00Z</dcterms:modified>
</cp:coreProperties>
</file>